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B2C3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附录1</w:t>
      </w:r>
    </w:p>
    <w:p w14:paraId="3A89A702"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sz w:val="40"/>
          <w:szCs w:val="40"/>
          <w:lang w:val="en-US" w:eastAsia="zh-CN"/>
        </w:rPr>
        <w:t>郑州工商学院“华杉杯”</w:t>
      </w:r>
      <w:r>
        <w:rPr>
          <w:rFonts w:hint="eastAsia" w:ascii="方正小标宋简体" w:hAnsi="宋体" w:eastAsia="方正小标宋简体" w:cs="宋体"/>
          <w:b/>
          <w:sz w:val="40"/>
          <w:szCs w:val="40"/>
        </w:rPr>
        <w:t>网站设计大赛评分标准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150"/>
        <w:gridCol w:w="942"/>
      </w:tblGrid>
      <w:tr w14:paraId="7ACD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04CB2E4">
            <w:pPr>
              <w:spacing w:line="360" w:lineRule="auto"/>
              <w:ind w:firstLine="211" w:firstLineChars="1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姓名：                                        班级：</w:t>
            </w:r>
          </w:p>
        </w:tc>
      </w:tr>
      <w:tr w14:paraId="4231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6E2ECB2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6150" w:type="dxa"/>
          </w:tcPr>
          <w:p w14:paraId="5D2FD2B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具体描述</w:t>
            </w:r>
          </w:p>
        </w:tc>
        <w:tc>
          <w:tcPr>
            <w:tcW w:w="942" w:type="dxa"/>
          </w:tcPr>
          <w:p w14:paraId="5C8870D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 w14:paraId="3A14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 w14:paraId="02F30D7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页面风格</w:t>
            </w:r>
          </w:p>
          <w:p w14:paraId="5CE33EB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（30分）</w:t>
            </w:r>
          </w:p>
        </w:tc>
        <w:tc>
          <w:tcPr>
            <w:tcW w:w="6150" w:type="dxa"/>
          </w:tcPr>
          <w:p w14:paraId="1D311E5D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网站主题明确，网站整体设计思路清晰，栏目安排合理，页面布局（排版）美观大方，和谐统一，有个性（10分）</w:t>
            </w:r>
          </w:p>
        </w:tc>
        <w:tc>
          <w:tcPr>
            <w:tcW w:w="942" w:type="dxa"/>
            <w:vMerge w:val="restart"/>
            <w:vAlign w:val="center"/>
          </w:tcPr>
          <w:p w14:paraId="2EEFD6B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DF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7A5A5E8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1E4DCCA2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网站创意独到、新颖，色彩搭配合理，布局紧凑美观，板块结构清晰（10分）</w:t>
            </w:r>
          </w:p>
        </w:tc>
        <w:tc>
          <w:tcPr>
            <w:tcW w:w="942" w:type="dxa"/>
            <w:vMerge w:val="continue"/>
            <w:vAlign w:val="center"/>
          </w:tcPr>
          <w:p w14:paraId="71B9422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DAC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730E3F6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27ADEF9B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层次及链接合理清晰，便于浏览（10分）</w:t>
            </w:r>
          </w:p>
        </w:tc>
        <w:tc>
          <w:tcPr>
            <w:tcW w:w="942" w:type="dxa"/>
            <w:vMerge w:val="continue"/>
            <w:vAlign w:val="center"/>
          </w:tcPr>
          <w:p w14:paraId="4FDD9E2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89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 w14:paraId="57FAB76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技术规范</w:t>
            </w:r>
          </w:p>
          <w:p w14:paraId="213337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（50分）</w:t>
            </w:r>
          </w:p>
        </w:tc>
        <w:tc>
          <w:tcPr>
            <w:tcW w:w="6150" w:type="dxa"/>
          </w:tcPr>
          <w:p w14:paraId="20F54814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网站作品目录结构合理，文件名称使用规范（首页一律使用index.html/index.htm）（8分）</w:t>
            </w:r>
          </w:p>
        </w:tc>
        <w:tc>
          <w:tcPr>
            <w:tcW w:w="942" w:type="dxa"/>
            <w:vMerge w:val="restart"/>
            <w:vAlign w:val="center"/>
          </w:tcPr>
          <w:p w14:paraId="38CAEAD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5B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2293A98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555791AA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作品使用纯html语言+CSS技术，网站格式：html、htm；图片处理：能正确显示静态图片，图片选择恰当，符合主题，鼠标悬停时有图片说明自制静态图片（注意制作的技术难度和复杂程度，含背景图片）；代码可读性好，冗余代码少（12分）</w:t>
            </w:r>
          </w:p>
        </w:tc>
        <w:tc>
          <w:tcPr>
            <w:tcW w:w="942" w:type="dxa"/>
            <w:vMerge w:val="continue"/>
            <w:vAlign w:val="center"/>
          </w:tcPr>
          <w:p w14:paraId="7AEC35E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63A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3ED8AC9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39FADAD1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网站数据定位准确，无偏移、错位，在Internet Explorer 800*600分辨率下能正常显示，浏览速度快捷（10分）</w:t>
            </w:r>
          </w:p>
        </w:tc>
        <w:tc>
          <w:tcPr>
            <w:tcW w:w="942" w:type="dxa"/>
            <w:vMerge w:val="continue"/>
            <w:vAlign w:val="center"/>
          </w:tcPr>
          <w:p w14:paraId="1D43F09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A9A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599E108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45A6CA07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网站使用的字体在所有计算机内均能正常显示，无乱码；链接内容与网站主题相关（10分）</w:t>
            </w:r>
          </w:p>
        </w:tc>
        <w:tc>
          <w:tcPr>
            <w:tcW w:w="942" w:type="dxa"/>
            <w:vMerge w:val="continue"/>
            <w:vAlign w:val="center"/>
          </w:tcPr>
          <w:p w14:paraId="1CD895B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AF4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7BCF7D2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1907FB46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网站上自行设计的图标、图片能正常显示；设计独到，色彩鲜明、清晰，生动形象（10分）</w:t>
            </w:r>
          </w:p>
        </w:tc>
        <w:tc>
          <w:tcPr>
            <w:tcW w:w="942" w:type="dxa"/>
            <w:vMerge w:val="continue"/>
            <w:vAlign w:val="center"/>
          </w:tcPr>
          <w:p w14:paraId="1B33A33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94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vAlign w:val="center"/>
          </w:tcPr>
          <w:p w14:paraId="623335D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内容属性</w:t>
            </w:r>
          </w:p>
          <w:p w14:paraId="3D6442C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6150" w:type="dxa"/>
          </w:tcPr>
          <w:p w14:paraId="035148B4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文字内容通顺，无错别字；能科学、完整地表达主题（10分）</w:t>
            </w:r>
          </w:p>
        </w:tc>
        <w:tc>
          <w:tcPr>
            <w:tcW w:w="942" w:type="dxa"/>
            <w:vMerge w:val="restart"/>
            <w:vAlign w:val="center"/>
          </w:tcPr>
          <w:p w14:paraId="26065D9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763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vAlign w:val="center"/>
          </w:tcPr>
          <w:p w14:paraId="797DB8F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150" w:type="dxa"/>
          </w:tcPr>
          <w:p w14:paraId="27F5BF30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内容积极、健康向上，不出现任何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违反法律、法规和社会道德的内容和链接；网站作品中不含有恶意代码或病毒（10分）</w:t>
            </w:r>
          </w:p>
        </w:tc>
        <w:tc>
          <w:tcPr>
            <w:tcW w:w="942" w:type="dxa"/>
            <w:vMerge w:val="continue"/>
            <w:vAlign w:val="center"/>
          </w:tcPr>
          <w:p w14:paraId="1ED9AA8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476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30" w:type="dxa"/>
            <w:vAlign w:val="center"/>
          </w:tcPr>
          <w:p w14:paraId="7A33B94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附加分</w:t>
            </w:r>
          </w:p>
          <w:p w14:paraId="0C899CE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（10分）</w:t>
            </w:r>
          </w:p>
        </w:tc>
        <w:tc>
          <w:tcPr>
            <w:tcW w:w="6150" w:type="dxa"/>
          </w:tcPr>
          <w:p w14:paraId="51BA5D0B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为鼓励网站作品的原创性，个人网站作品中含有本人原创文章超过5篇，且首页链接中的所有网站为个人自行制作的可获得此项加分（10分）</w:t>
            </w:r>
          </w:p>
        </w:tc>
        <w:tc>
          <w:tcPr>
            <w:tcW w:w="942" w:type="dxa"/>
            <w:vAlign w:val="center"/>
          </w:tcPr>
          <w:p w14:paraId="086B188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809BB37">
      <w:r>
        <w:rPr>
          <w:rFonts w:hint="eastAsia" w:ascii="宋体" w:hAnsi="宋体" w:eastAsia="宋体" w:cs="宋体"/>
          <w:b/>
          <w:bCs/>
          <w:szCs w:val="21"/>
        </w:rPr>
        <w:t>注：网站作品评选时，附加分可计入总分计算。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VhNjI1NWJhYWNhMjI2ZDRiYzJhMjhlZWM4NGEifQ=="/>
  </w:docVars>
  <w:rsids>
    <w:rsidRoot w:val="509337AE"/>
    <w:rsid w:val="0A6523D5"/>
    <w:rsid w:val="0F301E21"/>
    <w:rsid w:val="34FA3BF3"/>
    <w:rsid w:val="3748158D"/>
    <w:rsid w:val="376B527C"/>
    <w:rsid w:val="3BC66F24"/>
    <w:rsid w:val="463F7FFF"/>
    <w:rsid w:val="4B5D5003"/>
    <w:rsid w:val="509337AE"/>
    <w:rsid w:val="50D4578E"/>
    <w:rsid w:val="52FB3500"/>
    <w:rsid w:val="56A601AA"/>
    <w:rsid w:val="752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652</Characters>
  <Lines>0</Lines>
  <Paragraphs>0</Paragraphs>
  <TotalTime>1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2022-12-02T02:30:00Z</dcterms:created>
  <dc:creator>Hr</dc:creator>
  <cp:lastModifiedBy>D</cp:lastModifiedBy>
  <dcterms:modified xsi:type="dcterms:W3CDTF">2025-11-26T05:58:41Z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2F5490CD7AE7413EBA0E187DD361B3B6</vt:lpwstr>
  </property>
  <property fmtid="{D5CDD505-2E9C-101B-9397-08002B2CF9AE}" pid="4" name="KSOTemplateDocerSaveRecord">
    <vt:lpwstr>eyJoZGlkIjoiZWU4ZDVhNjI1NWJhYWNhMjI2ZDRiYzJhMjhlZWM4NGEiLCJ1c2VySWQiOiI5NzMwNTI5MzMifQ==</vt:lpwstr>
  </property>
</Properties>
</file>